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12E" w:rsidRDefault="00BC612E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2F3CF4" w:rsidRDefault="002F3CF4" w:rsidP="002F3CF4">
      <w:pPr>
        <w:ind w:left="851" w:right="565"/>
        <w:jc w:val="center"/>
        <w:rPr>
          <w:rFonts w:cs="Calibri"/>
          <w:b/>
          <w:bCs/>
          <w:sz w:val="28"/>
          <w:szCs w:val="28"/>
        </w:rPr>
      </w:pPr>
      <w:r>
        <w:rPr>
          <w:rFonts w:cs="Calibri"/>
          <w:b/>
          <w:bCs/>
          <w:sz w:val="28"/>
          <w:szCs w:val="28"/>
        </w:rPr>
        <w:t xml:space="preserve">Об утверждении Программы профилактики </w:t>
      </w:r>
    </w:p>
    <w:p w:rsidR="002F3CF4" w:rsidRDefault="002F3CF4" w:rsidP="002F3CF4">
      <w:pPr>
        <w:ind w:left="851" w:right="565"/>
        <w:jc w:val="center"/>
        <w:rPr>
          <w:rFonts w:cs="Calibri"/>
          <w:b/>
          <w:bCs/>
          <w:sz w:val="28"/>
          <w:szCs w:val="28"/>
        </w:rPr>
      </w:pPr>
      <w:r>
        <w:rPr>
          <w:rFonts w:cs="Calibri"/>
          <w:b/>
          <w:bCs/>
          <w:sz w:val="28"/>
          <w:szCs w:val="28"/>
        </w:rPr>
        <w:t xml:space="preserve">рисков причинения вреда (ущерба) охраняемым </w:t>
      </w:r>
    </w:p>
    <w:p w:rsidR="002F3CF4" w:rsidRDefault="002F3CF4" w:rsidP="002F3CF4">
      <w:pPr>
        <w:ind w:left="851" w:right="565"/>
        <w:jc w:val="center"/>
        <w:rPr>
          <w:rFonts w:cs="Calibri"/>
          <w:b/>
          <w:bCs/>
          <w:sz w:val="28"/>
          <w:szCs w:val="28"/>
        </w:rPr>
      </w:pPr>
      <w:r>
        <w:rPr>
          <w:rFonts w:cs="Calibri"/>
          <w:b/>
          <w:bCs/>
          <w:sz w:val="28"/>
          <w:szCs w:val="28"/>
        </w:rPr>
        <w:t xml:space="preserve">законом ценностям при осуществлении регионального государственного строительного надзора в случаях, </w:t>
      </w:r>
      <w:r w:rsidRPr="000E3B57">
        <w:rPr>
          <w:rFonts w:cs="Calibri"/>
          <w:b/>
          <w:bCs/>
          <w:sz w:val="28"/>
          <w:szCs w:val="28"/>
        </w:rPr>
        <w:t>предусмотренных частью 2 статьи 54 Градостроительного кодекса Российской Федерации</w:t>
      </w:r>
      <w:r>
        <w:rPr>
          <w:rFonts w:cs="Calibri"/>
          <w:b/>
          <w:bCs/>
          <w:sz w:val="28"/>
          <w:szCs w:val="28"/>
        </w:rPr>
        <w:t>,</w:t>
      </w:r>
      <w:r w:rsidRPr="000E3B57">
        <w:rPr>
          <w:rFonts w:cs="Calibri"/>
          <w:b/>
          <w:bCs/>
          <w:sz w:val="28"/>
          <w:szCs w:val="28"/>
        </w:rPr>
        <w:t xml:space="preserve"> </w:t>
      </w:r>
      <w:r>
        <w:rPr>
          <w:rFonts w:cs="Calibri"/>
          <w:b/>
          <w:bCs/>
          <w:sz w:val="28"/>
          <w:szCs w:val="28"/>
        </w:rPr>
        <w:t xml:space="preserve">на территории </w:t>
      </w:r>
      <w:r w:rsidRPr="00010559">
        <w:rPr>
          <w:rFonts w:cs="Calibri"/>
          <w:b/>
          <w:bCs/>
          <w:sz w:val="28"/>
          <w:szCs w:val="28"/>
        </w:rPr>
        <w:t xml:space="preserve">Туапсинского муниципального округа </w:t>
      </w:r>
      <w:r>
        <w:rPr>
          <w:rFonts w:cs="Calibri"/>
          <w:b/>
          <w:bCs/>
          <w:sz w:val="28"/>
          <w:szCs w:val="28"/>
        </w:rPr>
        <w:t>на 2026 год</w:t>
      </w: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2F3CF4" w:rsidRPr="00D06D70" w:rsidRDefault="002F3CF4" w:rsidP="002F3C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</w:t>
      </w:r>
      <w:r w:rsidRPr="00D06D70">
        <w:rPr>
          <w:sz w:val="28"/>
          <w:szCs w:val="28"/>
        </w:rPr>
        <w:t>едеральным</w:t>
      </w:r>
      <w:r>
        <w:rPr>
          <w:sz w:val="28"/>
          <w:szCs w:val="28"/>
        </w:rPr>
        <w:t>и законами</w:t>
      </w:r>
      <w:r w:rsidRPr="00810C69">
        <w:rPr>
          <w:color w:val="000000"/>
          <w:sz w:val="28"/>
          <w:szCs w:val="28"/>
        </w:rPr>
        <w:t xml:space="preserve"> </w:t>
      </w:r>
      <w:r w:rsidRPr="000E3B57">
        <w:rPr>
          <w:color w:val="000000"/>
          <w:sz w:val="28"/>
          <w:szCs w:val="28"/>
        </w:rPr>
        <w:t>от 6 октября 2003 г. № 131-ФЗ «Об общих принципах организации местного самоуправления в Российской Федерации»</w:t>
      </w:r>
      <w:r>
        <w:rPr>
          <w:color w:val="000000"/>
          <w:sz w:val="28"/>
          <w:szCs w:val="28"/>
        </w:rPr>
        <w:t>,</w:t>
      </w:r>
      <w:r w:rsidRPr="000E3B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от 31 июля 2020 г. № 248-ФЗ</w:t>
      </w:r>
      <w:r w:rsidRPr="00810C69">
        <w:rPr>
          <w:color w:val="000000"/>
          <w:sz w:val="28"/>
          <w:szCs w:val="28"/>
        </w:rPr>
        <w:t xml:space="preserve"> «О государственном контроле (на</w:t>
      </w:r>
      <w:r>
        <w:rPr>
          <w:color w:val="000000"/>
          <w:sz w:val="28"/>
          <w:szCs w:val="28"/>
        </w:rPr>
        <w:t xml:space="preserve">дзоре) и муниципальном контроле </w:t>
      </w:r>
      <w:r w:rsidRPr="00810C69">
        <w:rPr>
          <w:color w:val="000000"/>
          <w:sz w:val="28"/>
          <w:szCs w:val="28"/>
        </w:rPr>
        <w:t>в Российской Федерации»</w:t>
      </w:r>
      <w:r>
        <w:rPr>
          <w:color w:val="000000"/>
          <w:sz w:val="28"/>
          <w:szCs w:val="28"/>
        </w:rPr>
        <w:t xml:space="preserve">, </w:t>
      </w:r>
      <w:r>
        <w:rPr>
          <w:sz w:val="28"/>
          <w:szCs w:val="28"/>
        </w:rPr>
        <w:t>п</w:t>
      </w:r>
      <w:r w:rsidRPr="00D06D70">
        <w:rPr>
          <w:sz w:val="28"/>
          <w:szCs w:val="28"/>
        </w:rPr>
        <w:t>остановлени</w:t>
      </w:r>
      <w:r>
        <w:rPr>
          <w:sz w:val="28"/>
          <w:szCs w:val="28"/>
        </w:rPr>
        <w:t>ем</w:t>
      </w:r>
      <w:r w:rsidRPr="00D06D70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D06D70">
        <w:rPr>
          <w:sz w:val="28"/>
          <w:szCs w:val="28"/>
        </w:rPr>
        <w:t xml:space="preserve">равительства </w:t>
      </w:r>
      <w:r>
        <w:rPr>
          <w:sz w:val="28"/>
          <w:szCs w:val="28"/>
        </w:rPr>
        <w:t>Российской Федерации</w:t>
      </w:r>
      <w:r w:rsidRPr="00D06D70">
        <w:rPr>
          <w:sz w:val="28"/>
          <w:szCs w:val="28"/>
        </w:rPr>
        <w:t xml:space="preserve"> от 25</w:t>
      </w:r>
      <w:r>
        <w:rPr>
          <w:sz w:val="28"/>
          <w:szCs w:val="28"/>
        </w:rPr>
        <w:t xml:space="preserve"> июня </w:t>
      </w:r>
      <w:r w:rsidRPr="00D06D70">
        <w:rPr>
          <w:sz w:val="28"/>
          <w:szCs w:val="28"/>
        </w:rPr>
        <w:t>2021</w:t>
      </w:r>
      <w:r>
        <w:rPr>
          <w:sz w:val="28"/>
          <w:szCs w:val="28"/>
        </w:rPr>
        <w:t xml:space="preserve"> г.</w:t>
      </w:r>
      <w:r w:rsidRPr="00D06D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</w:t>
      </w:r>
      <w:r w:rsidRPr="00D06D70">
        <w:rPr>
          <w:sz w:val="28"/>
          <w:szCs w:val="28"/>
        </w:rPr>
        <w:t>№ 990 «О</w:t>
      </w:r>
      <w:r>
        <w:rPr>
          <w:sz w:val="28"/>
          <w:szCs w:val="28"/>
        </w:rPr>
        <w:t xml:space="preserve">б утверждении Правил разработки и </w:t>
      </w:r>
      <w:r w:rsidRPr="00D06D70">
        <w:rPr>
          <w:sz w:val="28"/>
          <w:szCs w:val="28"/>
        </w:rPr>
        <w:t>утверждения контрольными (надзорными) органами программы профилактики рисков причинения вреда (ущерба) охраняемым законом ценностям»</w:t>
      </w:r>
      <w:r>
        <w:rPr>
          <w:sz w:val="28"/>
          <w:szCs w:val="28"/>
        </w:rPr>
        <w:t>,</w:t>
      </w:r>
      <w:r w:rsidRPr="00D06D70">
        <w:rPr>
          <w:sz w:val="28"/>
          <w:szCs w:val="28"/>
        </w:rPr>
        <w:t xml:space="preserve"> </w:t>
      </w:r>
      <w:r w:rsidRPr="000E3B57">
        <w:rPr>
          <w:sz w:val="28"/>
          <w:szCs w:val="28"/>
        </w:rPr>
        <w:t xml:space="preserve">Законом Краснодарского края </w:t>
      </w:r>
      <w:r>
        <w:rPr>
          <w:sz w:val="28"/>
          <w:szCs w:val="28"/>
        </w:rPr>
        <w:t xml:space="preserve">                 </w:t>
      </w:r>
      <w:r w:rsidRPr="000E3B57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0E3B57">
        <w:rPr>
          <w:sz w:val="28"/>
          <w:szCs w:val="28"/>
        </w:rPr>
        <w:t xml:space="preserve">8 июня </w:t>
      </w:r>
      <w:r>
        <w:rPr>
          <w:sz w:val="28"/>
          <w:szCs w:val="28"/>
        </w:rPr>
        <w:t xml:space="preserve">2022 г. </w:t>
      </w:r>
      <w:r w:rsidRPr="000E3B57">
        <w:rPr>
          <w:sz w:val="28"/>
          <w:szCs w:val="28"/>
        </w:rPr>
        <w:t xml:space="preserve">№ 4684-КЗ «О наделении органов местного самоуправления </w:t>
      </w:r>
      <w:r>
        <w:rPr>
          <w:sz w:val="28"/>
          <w:szCs w:val="28"/>
        </w:rPr>
        <w:t xml:space="preserve">              </w:t>
      </w:r>
      <w:r w:rsidRPr="000E3B57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E3B57">
        <w:rPr>
          <w:sz w:val="28"/>
          <w:szCs w:val="28"/>
        </w:rPr>
        <w:t>Краснодарском крае отдельным государственным полномочием Краснодарского края по осуществлению регионального государственного строительного надзора в случаях, предусмотренных частью 2 статьи 54 Градостроительного кодекса Российской Федерации»</w:t>
      </w:r>
      <w:r>
        <w:rPr>
          <w:sz w:val="28"/>
          <w:szCs w:val="28"/>
        </w:rPr>
        <w:t>, п</w:t>
      </w:r>
      <w:r w:rsidRPr="000E3B57">
        <w:rPr>
          <w:sz w:val="28"/>
          <w:szCs w:val="28"/>
        </w:rPr>
        <w:t>остановление</w:t>
      </w:r>
      <w:r>
        <w:rPr>
          <w:sz w:val="28"/>
          <w:szCs w:val="28"/>
        </w:rPr>
        <w:t>м</w:t>
      </w:r>
      <w:r w:rsidRPr="000E3B57">
        <w:rPr>
          <w:sz w:val="28"/>
          <w:szCs w:val="28"/>
        </w:rPr>
        <w:t xml:space="preserve"> главы администрации (губернатор</w:t>
      </w:r>
      <w:r>
        <w:rPr>
          <w:sz w:val="28"/>
          <w:szCs w:val="28"/>
        </w:rPr>
        <w:t>а) Краснодарского</w:t>
      </w:r>
      <w:r w:rsidR="00B75F15">
        <w:rPr>
          <w:sz w:val="28"/>
          <w:szCs w:val="28"/>
        </w:rPr>
        <w:t xml:space="preserve"> края от 30 декабря 2021 г. </w:t>
      </w:r>
      <w:r>
        <w:rPr>
          <w:sz w:val="28"/>
          <w:szCs w:val="28"/>
        </w:rPr>
        <w:t>№</w:t>
      </w:r>
      <w:r w:rsidRPr="000E3B57">
        <w:rPr>
          <w:sz w:val="28"/>
          <w:szCs w:val="28"/>
        </w:rPr>
        <w:t xml:space="preserve"> 1021</w:t>
      </w:r>
      <w:r>
        <w:rPr>
          <w:sz w:val="28"/>
          <w:szCs w:val="28"/>
        </w:rPr>
        <w:t xml:space="preserve"> «</w:t>
      </w:r>
      <w:r w:rsidRPr="000E3B57">
        <w:rPr>
          <w:sz w:val="28"/>
          <w:szCs w:val="28"/>
        </w:rPr>
        <w:t>Об утверждении Положения о региональном государственном строительн</w:t>
      </w:r>
      <w:r>
        <w:rPr>
          <w:sz w:val="28"/>
          <w:szCs w:val="28"/>
        </w:rPr>
        <w:t xml:space="preserve">ом надзоре», </w:t>
      </w:r>
      <w:r w:rsidRPr="001D5F2D">
        <w:rPr>
          <w:sz w:val="28"/>
          <w:szCs w:val="28"/>
        </w:rPr>
        <w:t>решение</w:t>
      </w:r>
      <w:r>
        <w:rPr>
          <w:sz w:val="28"/>
          <w:szCs w:val="28"/>
        </w:rPr>
        <w:t>м</w:t>
      </w:r>
      <w:r w:rsidRPr="001D5F2D">
        <w:rPr>
          <w:sz w:val="28"/>
          <w:szCs w:val="28"/>
        </w:rPr>
        <w:t xml:space="preserve"> Совета муниципального образования Туапсинский муниципальный округ Краснодарского кр</w:t>
      </w:r>
      <w:r>
        <w:rPr>
          <w:sz w:val="28"/>
          <w:szCs w:val="28"/>
        </w:rPr>
        <w:t>ая от 20 декабря 2024 г. № 116 «</w:t>
      </w:r>
      <w:r w:rsidRPr="001D5F2D">
        <w:rPr>
          <w:sz w:val="28"/>
          <w:szCs w:val="28"/>
        </w:rPr>
        <w:t>Об изменении наименования исполнительно-распорядительного органа муниципального образования - администрации муниципальног</w:t>
      </w:r>
      <w:r>
        <w:rPr>
          <w:sz w:val="28"/>
          <w:szCs w:val="28"/>
        </w:rPr>
        <w:t xml:space="preserve">о образования </w:t>
      </w:r>
      <w:r>
        <w:rPr>
          <w:sz w:val="28"/>
          <w:szCs w:val="28"/>
        </w:rPr>
        <w:lastRenderedPageBreak/>
        <w:t xml:space="preserve">Туапсинский район», </w:t>
      </w:r>
      <w:r w:rsidRPr="000E3B57">
        <w:rPr>
          <w:sz w:val="28"/>
          <w:szCs w:val="28"/>
        </w:rPr>
        <w:t xml:space="preserve">Уставом муниципального образования Туапсинский муниципальный округ Краснодарского края </w:t>
      </w:r>
      <w:r>
        <w:rPr>
          <w:sz w:val="28"/>
          <w:szCs w:val="28"/>
        </w:rPr>
        <w:t>п о с т а н о в л я ю</w:t>
      </w:r>
      <w:r w:rsidRPr="00D06D70">
        <w:rPr>
          <w:sz w:val="28"/>
          <w:szCs w:val="28"/>
        </w:rPr>
        <w:t>:</w:t>
      </w:r>
    </w:p>
    <w:p w:rsidR="002F3CF4" w:rsidRPr="00337202" w:rsidRDefault="002F3CF4" w:rsidP="002F3CF4">
      <w:pPr>
        <w:tabs>
          <w:tab w:val="left" w:pos="0"/>
        </w:tabs>
        <w:ind w:firstLine="708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1. Утвердить Программу </w:t>
      </w:r>
      <w:r w:rsidRPr="00D06D70">
        <w:rPr>
          <w:rFonts w:eastAsia="Calibri"/>
          <w:sz w:val="28"/>
          <w:szCs w:val="28"/>
        </w:rPr>
        <w:t xml:space="preserve">профилактики рисков причинения вреда (ущерба) охраняемым законом ценностям при осуществлении </w:t>
      </w:r>
      <w:r w:rsidRPr="00337202">
        <w:rPr>
          <w:rFonts w:eastAsia="Calibri"/>
          <w:sz w:val="28"/>
          <w:szCs w:val="28"/>
        </w:rPr>
        <w:t xml:space="preserve">регионального </w:t>
      </w:r>
      <w:r>
        <w:rPr>
          <w:rFonts w:eastAsia="Calibri"/>
          <w:sz w:val="28"/>
          <w:szCs w:val="28"/>
        </w:rPr>
        <w:t>государственного</w:t>
      </w:r>
      <w:r>
        <w:rPr>
          <w:rFonts w:eastAsia="Calibri"/>
          <w:color w:val="FFFFFF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строительного надзора </w:t>
      </w:r>
      <w:r w:rsidRPr="00337202">
        <w:rPr>
          <w:rFonts w:eastAsia="Calibri"/>
          <w:sz w:val="28"/>
          <w:szCs w:val="28"/>
        </w:rPr>
        <w:t>в</w:t>
      </w:r>
      <w:r>
        <w:rPr>
          <w:rFonts w:eastAsia="Calibri"/>
          <w:sz w:val="28"/>
          <w:szCs w:val="28"/>
        </w:rPr>
        <w:t xml:space="preserve"> </w:t>
      </w:r>
      <w:r w:rsidRPr="00337202">
        <w:rPr>
          <w:rFonts w:eastAsia="Calibri"/>
          <w:sz w:val="28"/>
          <w:szCs w:val="28"/>
        </w:rPr>
        <w:t>случаях,</w:t>
      </w:r>
      <w:r>
        <w:rPr>
          <w:rFonts w:eastAsia="Calibri"/>
          <w:sz w:val="28"/>
          <w:szCs w:val="28"/>
        </w:rPr>
        <w:t xml:space="preserve"> </w:t>
      </w:r>
      <w:r w:rsidRPr="00337202">
        <w:rPr>
          <w:rFonts w:eastAsia="Calibri"/>
          <w:sz w:val="28"/>
          <w:szCs w:val="28"/>
        </w:rPr>
        <w:t xml:space="preserve">предусмотренных </w:t>
      </w:r>
      <w:r>
        <w:rPr>
          <w:rFonts w:eastAsia="Calibri"/>
          <w:sz w:val="28"/>
          <w:szCs w:val="28"/>
        </w:rPr>
        <w:t>частью</w:t>
      </w:r>
      <w:r w:rsidRPr="00337202">
        <w:rPr>
          <w:rFonts w:eastAsia="Calibri"/>
          <w:sz w:val="28"/>
          <w:szCs w:val="28"/>
        </w:rPr>
        <w:t xml:space="preserve"> 2 статьи 54 Градостроительного кодекса Российской Федерации, на территории </w:t>
      </w:r>
      <w:r>
        <w:rPr>
          <w:rFonts w:eastAsia="Calibri"/>
          <w:sz w:val="28"/>
          <w:szCs w:val="28"/>
        </w:rPr>
        <w:t>Туапсинского муниципального округа</w:t>
      </w:r>
      <w:r w:rsidR="00B04B26">
        <w:rPr>
          <w:rFonts w:eastAsia="Calibri"/>
          <w:sz w:val="28"/>
          <w:szCs w:val="28"/>
        </w:rPr>
        <w:t xml:space="preserve"> на 2026</w:t>
      </w:r>
      <w:r w:rsidRPr="00337202">
        <w:rPr>
          <w:rFonts w:eastAsia="Calibri"/>
          <w:sz w:val="28"/>
          <w:szCs w:val="28"/>
        </w:rPr>
        <w:t xml:space="preserve"> год</w:t>
      </w:r>
      <w:r>
        <w:rPr>
          <w:rFonts w:eastAsia="Calibri"/>
          <w:sz w:val="28"/>
          <w:szCs w:val="28"/>
        </w:rPr>
        <w:t xml:space="preserve"> согласно приложению.</w:t>
      </w:r>
    </w:p>
    <w:p w:rsidR="002F3CF4" w:rsidRDefault="002F3CF4" w:rsidP="002F3CF4">
      <w:pPr>
        <w:shd w:val="clear" w:color="auto" w:fill="FFFFFF"/>
        <w:tabs>
          <w:tab w:val="left" w:pos="851"/>
          <w:tab w:val="left" w:pos="993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632E6">
        <w:rPr>
          <w:sz w:val="28"/>
          <w:szCs w:val="28"/>
        </w:rPr>
        <w:t>2.</w:t>
      </w:r>
      <w:r w:rsidRPr="00C632E6">
        <w:rPr>
          <w:sz w:val="28"/>
          <w:szCs w:val="28"/>
        </w:rPr>
        <w:tab/>
      </w:r>
      <w:r>
        <w:rPr>
          <w:sz w:val="28"/>
          <w:szCs w:val="28"/>
        </w:rPr>
        <w:t xml:space="preserve"> Управлению архитектуры и градостроительства администрации </w:t>
      </w:r>
      <w:r>
        <w:rPr>
          <w:rFonts w:eastAsia="Calibri"/>
          <w:sz w:val="28"/>
          <w:szCs w:val="28"/>
        </w:rPr>
        <w:t>Туапсинского муниципального округа</w:t>
      </w:r>
      <w:r>
        <w:rPr>
          <w:sz w:val="28"/>
          <w:szCs w:val="28"/>
        </w:rPr>
        <w:t xml:space="preserve"> (Воронкову М.В.) обеспечить в пределах своих полномочий выполнение Программы </w:t>
      </w:r>
      <w:r w:rsidRPr="00337202">
        <w:rPr>
          <w:sz w:val="28"/>
          <w:szCs w:val="28"/>
        </w:rPr>
        <w:t xml:space="preserve">профилактики </w:t>
      </w:r>
      <w:r>
        <w:rPr>
          <w:sz w:val="28"/>
          <w:szCs w:val="28"/>
        </w:rPr>
        <w:t>р</w:t>
      </w:r>
      <w:r w:rsidRPr="00337202">
        <w:rPr>
          <w:sz w:val="28"/>
          <w:szCs w:val="28"/>
        </w:rPr>
        <w:t xml:space="preserve">исков причинения вреда (ущерба) охраняемым законом ценностям при осуществлении регионального государственного строительного надзора в случаях, предусмотренных частью 2 статьи 54 Градостроительного кодекса Российской Федерации, на территории </w:t>
      </w:r>
      <w:r>
        <w:rPr>
          <w:rFonts w:eastAsia="Calibri"/>
          <w:sz w:val="28"/>
          <w:szCs w:val="28"/>
        </w:rPr>
        <w:t>Туапсинского муниципального округа</w:t>
      </w:r>
      <w:r w:rsidR="00B04B26">
        <w:rPr>
          <w:sz w:val="28"/>
          <w:szCs w:val="28"/>
        </w:rPr>
        <w:t xml:space="preserve"> на 2026</w:t>
      </w:r>
      <w:r w:rsidRPr="00337202">
        <w:rPr>
          <w:sz w:val="28"/>
          <w:szCs w:val="28"/>
        </w:rPr>
        <w:t xml:space="preserve"> год</w:t>
      </w:r>
      <w:r>
        <w:rPr>
          <w:sz w:val="28"/>
          <w:szCs w:val="28"/>
        </w:rPr>
        <w:t>.</w:t>
      </w:r>
    </w:p>
    <w:p w:rsidR="002F3CF4" w:rsidRPr="00C632E6" w:rsidRDefault="00B04B26" w:rsidP="002F3CF4">
      <w:pPr>
        <w:shd w:val="clear" w:color="auto" w:fill="FFFFFF"/>
        <w:tabs>
          <w:tab w:val="left" w:pos="851"/>
          <w:tab w:val="left" w:pos="993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F3CF4">
        <w:rPr>
          <w:sz w:val="28"/>
          <w:szCs w:val="28"/>
        </w:rPr>
        <w:t xml:space="preserve">. </w:t>
      </w:r>
      <w:r w:rsidR="002F3CF4" w:rsidRPr="00C632E6">
        <w:rPr>
          <w:sz w:val="28"/>
          <w:szCs w:val="28"/>
        </w:rPr>
        <w:t xml:space="preserve">Разместить настоящее постановление на официальном сайте администрации </w:t>
      </w:r>
      <w:r w:rsidR="002F3CF4">
        <w:rPr>
          <w:rFonts w:eastAsia="Calibri"/>
          <w:sz w:val="28"/>
          <w:szCs w:val="28"/>
        </w:rPr>
        <w:t>Туапсинского муниципального округа</w:t>
      </w:r>
      <w:r w:rsidR="002F3CF4" w:rsidRPr="00810C69">
        <w:rPr>
          <w:sz w:val="28"/>
          <w:szCs w:val="28"/>
        </w:rPr>
        <w:t xml:space="preserve"> </w:t>
      </w:r>
      <w:r w:rsidR="002F3CF4" w:rsidRPr="00C632E6">
        <w:rPr>
          <w:sz w:val="28"/>
          <w:szCs w:val="28"/>
        </w:rPr>
        <w:t>в информационно-телекоммуникационной сети «Интернет».</w:t>
      </w:r>
    </w:p>
    <w:p w:rsidR="002F3CF4" w:rsidRDefault="00B04B26" w:rsidP="002F3CF4">
      <w:pPr>
        <w:tabs>
          <w:tab w:val="left" w:pos="1134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F3CF4">
        <w:rPr>
          <w:sz w:val="28"/>
          <w:szCs w:val="28"/>
        </w:rPr>
        <w:t>.</w:t>
      </w:r>
      <w:r w:rsidR="002F3CF4">
        <w:rPr>
          <w:sz w:val="28"/>
          <w:szCs w:val="28"/>
        </w:rPr>
        <w:tab/>
        <w:t xml:space="preserve">Контроль </w:t>
      </w:r>
      <w:r w:rsidR="002F3CF4" w:rsidRPr="00AA681B">
        <w:rPr>
          <w:sz w:val="28"/>
          <w:szCs w:val="28"/>
        </w:rPr>
        <w:t xml:space="preserve">за выполнением настоящего постановления возложить </w:t>
      </w:r>
      <w:r w:rsidR="002F3CF4">
        <w:rPr>
          <w:sz w:val="28"/>
          <w:szCs w:val="28"/>
        </w:rPr>
        <w:t xml:space="preserve">                </w:t>
      </w:r>
      <w:r w:rsidR="002F3CF4" w:rsidRPr="00AA681B">
        <w:rPr>
          <w:sz w:val="28"/>
          <w:szCs w:val="28"/>
        </w:rPr>
        <w:t xml:space="preserve">на </w:t>
      </w:r>
      <w:r w:rsidR="002F3CF4">
        <w:rPr>
          <w:sz w:val="28"/>
          <w:szCs w:val="28"/>
        </w:rPr>
        <w:t xml:space="preserve">первого </w:t>
      </w:r>
      <w:r w:rsidR="002F3CF4" w:rsidRPr="00AA681B">
        <w:rPr>
          <w:sz w:val="28"/>
          <w:szCs w:val="28"/>
        </w:rPr>
        <w:t xml:space="preserve">заместителя главы администрации </w:t>
      </w:r>
      <w:r w:rsidR="002F3CF4">
        <w:rPr>
          <w:rFonts w:eastAsia="Calibri"/>
          <w:sz w:val="28"/>
          <w:szCs w:val="28"/>
        </w:rPr>
        <w:t>Туапсинского муниципального округа</w:t>
      </w:r>
      <w:r w:rsidR="002F3CF4">
        <w:rPr>
          <w:sz w:val="28"/>
          <w:szCs w:val="28"/>
        </w:rPr>
        <w:t xml:space="preserve"> Кулешову О.Е</w:t>
      </w:r>
      <w:r>
        <w:rPr>
          <w:sz w:val="28"/>
          <w:szCs w:val="28"/>
        </w:rPr>
        <w:t>.</w:t>
      </w:r>
    </w:p>
    <w:p w:rsidR="002F3CF4" w:rsidRPr="00AA681B" w:rsidRDefault="00B04B26" w:rsidP="002F3CF4">
      <w:pPr>
        <w:tabs>
          <w:tab w:val="left" w:pos="1134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F3CF4">
        <w:rPr>
          <w:sz w:val="28"/>
          <w:szCs w:val="28"/>
        </w:rPr>
        <w:t>.</w:t>
      </w:r>
      <w:r w:rsidR="002F3CF4">
        <w:rPr>
          <w:sz w:val="28"/>
          <w:szCs w:val="28"/>
        </w:rPr>
        <w:tab/>
      </w:r>
      <w:r w:rsidR="002F3CF4" w:rsidRPr="0040503C">
        <w:rPr>
          <w:sz w:val="28"/>
          <w:szCs w:val="28"/>
        </w:rPr>
        <w:t>Постановление вступает в силу со дня его официального опубликования.</w:t>
      </w:r>
    </w:p>
    <w:p w:rsidR="002F3CF4" w:rsidRDefault="002F3CF4" w:rsidP="002F3CF4">
      <w:pPr>
        <w:ind w:left="851" w:right="565"/>
        <w:jc w:val="center"/>
        <w:rPr>
          <w:sz w:val="28"/>
          <w:szCs w:val="28"/>
        </w:rPr>
      </w:pPr>
    </w:p>
    <w:p w:rsidR="002F3CF4" w:rsidRDefault="002F3CF4" w:rsidP="002F3CF4">
      <w:pPr>
        <w:ind w:left="851" w:right="565"/>
        <w:jc w:val="center"/>
        <w:rPr>
          <w:sz w:val="28"/>
          <w:szCs w:val="28"/>
        </w:rPr>
      </w:pPr>
    </w:p>
    <w:p w:rsidR="002F3CF4" w:rsidRDefault="002F3CF4" w:rsidP="002F3CF4">
      <w:pPr>
        <w:ind w:left="851" w:right="565"/>
        <w:jc w:val="center"/>
        <w:rPr>
          <w:sz w:val="28"/>
          <w:szCs w:val="28"/>
        </w:rPr>
      </w:pPr>
    </w:p>
    <w:p w:rsidR="002F3CF4" w:rsidRPr="00810C69" w:rsidRDefault="002F3CF4" w:rsidP="002F3CF4">
      <w:pPr>
        <w:ind w:right="565"/>
        <w:rPr>
          <w:sz w:val="28"/>
          <w:szCs w:val="28"/>
        </w:rPr>
      </w:pPr>
      <w:r w:rsidRPr="00810C69">
        <w:rPr>
          <w:sz w:val="28"/>
          <w:szCs w:val="28"/>
        </w:rPr>
        <w:t>Глава</w:t>
      </w:r>
    </w:p>
    <w:p w:rsidR="002F3CF4" w:rsidRPr="00C76330" w:rsidRDefault="002F3CF4" w:rsidP="002F3CF4">
      <w:pPr>
        <w:ind w:right="-143"/>
        <w:rPr>
          <w:sz w:val="28"/>
          <w:szCs w:val="28"/>
        </w:rPr>
      </w:pPr>
      <w:r>
        <w:rPr>
          <w:rFonts w:eastAsia="Calibri"/>
          <w:sz w:val="28"/>
          <w:szCs w:val="28"/>
        </w:rPr>
        <w:t>Туапсинского муниципального округа</w:t>
      </w:r>
      <w:r w:rsidRPr="00810C69">
        <w:rPr>
          <w:sz w:val="28"/>
          <w:szCs w:val="28"/>
        </w:rPr>
        <w:t xml:space="preserve">    </w:t>
      </w:r>
      <w:r w:rsidRPr="00810C69">
        <w:rPr>
          <w:sz w:val="28"/>
          <w:szCs w:val="28"/>
        </w:rPr>
        <w:tab/>
        <w:t xml:space="preserve">       </w:t>
      </w:r>
      <w:r w:rsidRPr="00810C69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                     </w:t>
      </w:r>
      <w:r w:rsidRPr="00810C6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Pr="00810C6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810C69">
        <w:rPr>
          <w:sz w:val="28"/>
          <w:szCs w:val="28"/>
        </w:rPr>
        <w:t>С.А. Бойко</w:t>
      </w:r>
    </w:p>
    <w:p w:rsidR="002F3CF4" w:rsidRDefault="002F3CF4" w:rsidP="002F3CF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  <w:bookmarkStart w:id="0" w:name="_GoBack"/>
      <w:bookmarkEnd w:id="0"/>
    </w:p>
    <w:sectPr w:rsidR="00CA6B10" w:rsidSect="00B04B26">
      <w:headerReference w:type="even" r:id="rId8"/>
      <w:headerReference w:type="default" r:id="rId9"/>
      <w:headerReference w:type="first" r:id="rId10"/>
      <w:pgSz w:w="11906" w:h="16838"/>
      <w:pgMar w:top="1134" w:right="567" w:bottom="1418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4ECF" w:rsidRDefault="00A64ECF" w:rsidP="008B3911">
      <w:r>
        <w:separator/>
      </w:r>
    </w:p>
  </w:endnote>
  <w:endnote w:type="continuationSeparator" w:id="0">
    <w:p w:rsidR="00A64ECF" w:rsidRDefault="00A64ECF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4ECF" w:rsidRDefault="00A64ECF" w:rsidP="008B3911">
      <w:r>
        <w:separator/>
      </w:r>
    </w:p>
  </w:footnote>
  <w:footnote w:type="continuationSeparator" w:id="0">
    <w:p w:rsidR="00A64ECF" w:rsidRDefault="00A64ECF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D36" w:rsidRDefault="00535D36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35D36" w:rsidRDefault="00535D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D36" w:rsidRDefault="00535D36" w:rsidP="00CA6B10">
    <w:pPr>
      <w:pStyle w:val="a3"/>
      <w:framePr w:wrap="around" w:vAnchor="text" w:hAnchor="page" w:x="6451" w:y="-376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04B26">
      <w:rPr>
        <w:rStyle w:val="a4"/>
        <w:noProof/>
      </w:rPr>
      <w:t>2</w:t>
    </w:r>
    <w:r>
      <w:rPr>
        <w:rStyle w:val="a4"/>
      </w:rPr>
      <w:fldChar w:fldCharType="end"/>
    </w:r>
  </w:p>
  <w:p w:rsidR="00535D36" w:rsidRDefault="00535D3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14A3" w:rsidRPr="001F31A4" w:rsidRDefault="00417F72" w:rsidP="00417F72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noProof/>
        <w:sz w:val="28"/>
      </w:rPr>
      <w:tab/>
    </w:r>
    <w:r w:rsidR="00D46DD8" w:rsidRPr="001F31A4">
      <w:rPr>
        <w:b/>
        <w:noProof/>
        <w:sz w:val="28"/>
      </w:rPr>
      <w:drawing>
        <wp:inline distT="0" distB="0" distL="0" distR="0">
          <wp:extent cx="638175" cy="800100"/>
          <wp:effectExtent l="0" t="0" r="0" b="0"/>
          <wp:docPr id="3" name="Рисунок 3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</w:rPr>
    </w:pPr>
  </w:p>
  <w:p w:rsidR="00C64C06" w:rsidRPr="00EB3CB8" w:rsidRDefault="001D14A3" w:rsidP="00EB3CB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 xml:space="preserve">АДМИНИСТРАЦИЯ </w:t>
    </w:r>
    <w:r w:rsidR="00EB3CB8">
      <w:rPr>
        <w:rFonts w:eastAsia="Calibri"/>
        <w:b/>
        <w:sz w:val="28"/>
        <w:szCs w:val="28"/>
      </w:rPr>
      <w:t>МУНИЦИПАЛЬНОГО ОБРАЗОВАНИЯ</w:t>
    </w:r>
  </w:p>
  <w:p w:rsidR="001D14A3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:rsidR="00EB3CB8" w:rsidRPr="001F31A4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1D14A3" w:rsidRPr="001F31A4" w:rsidRDefault="00D7486A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F31A4" w:rsidRDefault="001D14A3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D14A3" w:rsidRDefault="001D14A3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727522"/>
    <w:multiLevelType w:val="hybridMultilevel"/>
    <w:tmpl w:val="A25E84A0"/>
    <w:lvl w:ilvl="0" w:tplc="8C5074F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84F"/>
    <w:rsid w:val="00017327"/>
    <w:rsid w:val="00025692"/>
    <w:rsid w:val="00045533"/>
    <w:rsid w:val="000471FC"/>
    <w:rsid w:val="00050EE2"/>
    <w:rsid w:val="00093F95"/>
    <w:rsid w:val="000B7E38"/>
    <w:rsid w:val="000F26CF"/>
    <w:rsid w:val="001142A5"/>
    <w:rsid w:val="00122128"/>
    <w:rsid w:val="00143644"/>
    <w:rsid w:val="00183075"/>
    <w:rsid w:val="00183D02"/>
    <w:rsid w:val="001B17E4"/>
    <w:rsid w:val="001B2FB6"/>
    <w:rsid w:val="001D14A3"/>
    <w:rsid w:val="001E1FBB"/>
    <w:rsid w:val="001E2E60"/>
    <w:rsid w:val="001F242E"/>
    <w:rsid w:val="001F31A4"/>
    <w:rsid w:val="00216B8D"/>
    <w:rsid w:val="00256230"/>
    <w:rsid w:val="00270C0A"/>
    <w:rsid w:val="002773FF"/>
    <w:rsid w:val="002841FA"/>
    <w:rsid w:val="002948E5"/>
    <w:rsid w:val="002B4393"/>
    <w:rsid w:val="002D3EE1"/>
    <w:rsid w:val="002E48AC"/>
    <w:rsid w:val="002F1E0E"/>
    <w:rsid w:val="002F3794"/>
    <w:rsid w:val="002F3CF4"/>
    <w:rsid w:val="00303BB4"/>
    <w:rsid w:val="00312FFC"/>
    <w:rsid w:val="00314833"/>
    <w:rsid w:val="00323D47"/>
    <w:rsid w:val="003402F9"/>
    <w:rsid w:val="003408CB"/>
    <w:rsid w:val="003567BF"/>
    <w:rsid w:val="00375036"/>
    <w:rsid w:val="00394387"/>
    <w:rsid w:val="003A3B0C"/>
    <w:rsid w:val="003C003E"/>
    <w:rsid w:val="003C01F0"/>
    <w:rsid w:val="003C730A"/>
    <w:rsid w:val="003E3C47"/>
    <w:rsid w:val="0040142D"/>
    <w:rsid w:val="00417F72"/>
    <w:rsid w:val="00423EE1"/>
    <w:rsid w:val="00465586"/>
    <w:rsid w:val="00467E67"/>
    <w:rsid w:val="004A0652"/>
    <w:rsid w:val="004A6185"/>
    <w:rsid w:val="004D5D1F"/>
    <w:rsid w:val="004E3FE0"/>
    <w:rsid w:val="004E613B"/>
    <w:rsid w:val="004F6B66"/>
    <w:rsid w:val="00500777"/>
    <w:rsid w:val="00535D36"/>
    <w:rsid w:val="00541856"/>
    <w:rsid w:val="0054484F"/>
    <w:rsid w:val="005470DD"/>
    <w:rsid w:val="00550FC6"/>
    <w:rsid w:val="00562F06"/>
    <w:rsid w:val="00575164"/>
    <w:rsid w:val="00583835"/>
    <w:rsid w:val="00594BA1"/>
    <w:rsid w:val="005C055B"/>
    <w:rsid w:val="005D4854"/>
    <w:rsid w:val="005D7E2F"/>
    <w:rsid w:val="005F0EBE"/>
    <w:rsid w:val="005F2F5F"/>
    <w:rsid w:val="005F470A"/>
    <w:rsid w:val="005F6867"/>
    <w:rsid w:val="00615CAF"/>
    <w:rsid w:val="006453A5"/>
    <w:rsid w:val="006A4548"/>
    <w:rsid w:val="006C1A31"/>
    <w:rsid w:val="006C1E8C"/>
    <w:rsid w:val="006D1818"/>
    <w:rsid w:val="006E4D85"/>
    <w:rsid w:val="006E749D"/>
    <w:rsid w:val="00714630"/>
    <w:rsid w:val="00735359"/>
    <w:rsid w:val="00765F50"/>
    <w:rsid w:val="00767F0D"/>
    <w:rsid w:val="007775D3"/>
    <w:rsid w:val="007A6EDC"/>
    <w:rsid w:val="007A7860"/>
    <w:rsid w:val="007C417C"/>
    <w:rsid w:val="007D2678"/>
    <w:rsid w:val="007D2D4E"/>
    <w:rsid w:val="007E299C"/>
    <w:rsid w:val="007E769F"/>
    <w:rsid w:val="00813C9A"/>
    <w:rsid w:val="008204C8"/>
    <w:rsid w:val="00822974"/>
    <w:rsid w:val="008307C3"/>
    <w:rsid w:val="008610C3"/>
    <w:rsid w:val="0086556B"/>
    <w:rsid w:val="0087696E"/>
    <w:rsid w:val="008844BF"/>
    <w:rsid w:val="008958A9"/>
    <w:rsid w:val="008B3911"/>
    <w:rsid w:val="008F2C17"/>
    <w:rsid w:val="008F72DA"/>
    <w:rsid w:val="009149D5"/>
    <w:rsid w:val="00927E2A"/>
    <w:rsid w:val="00933643"/>
    <w:rsid w:val="00952ED7"/>
    <w:rsid w:val="009816A3"/>
    <w:rsid w:val="00995B4E"/>
    <w:rsid w:val="009A45E4"/>
    <w:rsid w:val="009C01D7"/>
    <w:rsid w:val="009D6306"/>
    <w:rsid w:val="00A001CC"/>
    <w:rsid w:val="00A06F1E"/>
    <w:rsid w:val="00A136D3"/>
    <w:rsid w:val="00A2330D"/>
    <w:rsid w:val="00A24EDE"/>
    <w:rsid w:val="00A60922"/>
    <w:rsid w:val="00A614AA"/>
    <w:rsid w:val="00A64ECF"/>
    <w:rsid w:val="00A71640"/>
    <w:rsid w:val="00A87727"/>
    <w:rsid w:val="00AA2AD7"/>
    <w:rsid w:val="00AA31DA"/>
    <w:rsid w:val="00AB2DE1"/>
    <w:rsid w:val="00AB4A7C"/>
    <w:rsid w:val="00AC0CD7"/>
    <w:rsid w:val="00AE19F8"/>
    <w:rsid w:val="00B04B26"/>
    <w:rsid w:val="00B069C0"/>
    <w:rsid w:val="00B16CB4"/>
    <w:rsid w:val="00B36D86"/>
    <w:rsid w:val="00B75F15"/>
    <w:rsid w:val="00B75FAC"/>
    <w:rsid w:val="00B9644A"/>
    <w:rsid w:val="00BA27B7"/>
    <w:rsid w:val="00BA78FD"/>
    <w:rsid w:val="00BB340E"/>
    <w:rsid w:val="00BC612E"/>
    <w:rsid w:val="00BE3DB9"/>
    <w:rsid w:val="00C06D88"/>
    <w:rsid w:val="00C510A4"/>
    <w:rsid w:val="00C64C06"/>
    <w:rsid w:val="00C87FA1"/>
    <w:rsid w:val="00CA6B10"/>
    <w:rsid w:val="00CB22EA"/>
    <w:rsid w:val="00CE15A5"/>
    <w:rsid w:val="00CF670E"/>
    <w:rsid w:val="00D46DD8"/>
    <w:rsid w:val="00D66339"/>
    <w:rsid w:val="00D701DE"/>
    <w:rsid w:val="00D7486A"/>
    <w:rsid w:val="00D76DF9"/>
    <w:rsid w:val="00D83B5B"/>
    <w:rsid w:val="00E04570"/>
    <w:rsid w:val="00E115B2"/>
    <w:rsid w:val="00E23ECF"/>
    <w:rsid w:val="00E33325"/>
    <w:rsid w:val="00E35BFE"/>
    <w:rsid w:val="00E72CE7"/>
    <w:rsid w:val="00EA0693"/>
    <w:rsid w:val="00EA7C32"/>
    <w:rsid w:val="00EB3CB8"/>
    <w:rsid w:val="00EC7A63"/>
    <w:rsid w:val="00ED7D51"/>
    <w:rsid w:val="00EF5862"/>
    <w:rsid w:val="00EF6593"/>
    <w:rsid w:val="00F00703"/>
    <w:rsid w:val="00F0118E"/>
    <w:rsid w:val="00F16D6B"/>
    <w:rsid w:val="00F17B7E"/>
    <w:rsid w:val="00F2302C"/>
    <w:rsid w:val="00F2424C"/>
    <w:rsid w:val="00F84971"/>
    <w:rsid w:val="00F915CD"/>
    <w:rsid w:val="00FA18D7"/>
    <w:rsid w:val="00FB769D"/>
    <w:rsid w:val="00FC734B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920DC63-0B5E-4FC5-9AFC-8DDC95BAF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uiPriority w:val="99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1E220-D8A3-4584-BA3E-B2518E1A2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asus</cp:lastModifiedBy>
  <cp:revision>5</cp:revision>
  <cp:lastPrinted>2025-04-16T10:48:00Z</cp:lastPrinted>
  <dcterms:created xsi:type="dcterms:W3CDTF">2025-08-25T06:35:00Z</dcterms:created>
  <dcterms:modified xsi:type="dcterms:W3CDTF">2025-11-07T07:12:00Z</dcterms:modified>
</cp:coreProperties>
</file>